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C5" w:rsidRDefault="00EA29C5" w:rsidP="00EA29C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Выписка  из  приложений к  приказам </w:t>
      </w:r>
    </w:p>
    <w:p w:rsidR="00EA29C5" w:rsidRDefault="00EA29C5" w:rsidP="00EA29C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ФБУЗ  «Центр  гигиены  и  эпидемиологии</w:t>
      </w:r>
    </w:p>
    <w:p w:rsidR="00EA29C5" w:rsidRDefault="00EA29C5" w:rsidP="00EA29C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в  Вологодской  области </w:t>
      </w:r>
    </w:p>
    <w:p w:rsidR="00EA29C5" w:rsidRDefault="00EA29C5" w:rsidP="00EA29C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№ 324, 332, 335 от 01.10.2020, </w:t>
      </w:r>
    </w:p>
    <w:p w:rsidR="00EA29C5" w:rsidRDefault="00EA29C5" w:rsidP="00EA29C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378 от 02.12.2020,  № 30 от 08.02.2013</w:t>
      </w:r>
    </w:p>
    <w:p w:rsidR="006B06EE" w:rsidRDefault="006B06EE"/>
    <w:tbl>
      <w:tblPr>
        <w:tblW w:w="9924" w:type="dxa"/>
        <w:tblInd w:w="-318" w:type="dxa"/>
        <w:tblLayout w:type="fixed"/>
        <w:tblLook w:val="04A0"/>
      </w:tblPr>
      <w:tblGrid>
        <w:gridCol w:w="7939"/>
        <w:gridCol w:w="1985"/>
      </w:tblGrid>
      <w:tr w:rsidR="006B06EE" w:rsidRPr="006B06EE" w:rsidTr="006B06EE">
        <w:trPr>
          <w:trHeight w:val="2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Санитарно-эпидемиологическая экспертиза проектной документации</w:t>
            </w:r>
          </w:p>
        </w:tc>
      </w:tr>
      <w:tr w:rsidR="006B06EE" w:rsidRPr="006B06EE" w:rsidTr="006B06EE">
        <w:trPr>
          <w:trHeight w:val="2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Экспертиза при выборе земельных участков и помещений в существующих зданиях под размещение объектов: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жилые дома до 2 квартир, малые предприятия торговли и общественного питания (торговые павильоны, киоски, склады), игровые залы, станции техобслуживания, ГСК и др.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2 844,17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F137C2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жилые дома более 2 квартир,  общественные здания, средние предприятия торговли и общественного питания, АЗС, котельные, детские  учреждений и др.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6 650,00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F137C2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рассмотрение материалов по шуму, инсоляции для жилых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8 050,00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F137C2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рассмотрение материалов по шуму,</w:t>
            </w:r>
            <w:r w:rsidR="00601F5F" w:rsidRPr="00F1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37C2">
              <w:rPr>
                <w:rFonts w:ascii="Times New Roman" w:eastAsia="Times New Roman" w:hAnsi="Times New Roman" w:cs="Times New Roman"/>
                <w:sz w:val="24"/>
                <w:szCs w:val="24"/>
              </w:rPr>
              <w:t>инсоляции для жилого микрорайона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9 450,00</w:t>
            </w:r>
          </w:p>
        </w:tc>
      </w:tr>
      <w:tr w:rsidR="006B06EE" w:rsidRPr="006B06EE" w:rsidTr="006B06EE">
        <w:trPr>
          <w:trHeight w:val="2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F137C2" w:rsidRDefault="006B06EE" w:rsidP="00B64C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3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Экспертиза проекта ЗСО </w:t>
            </w:r>
            <w:proofErr w:type="spellStart"/>
            <w:r w:rsidRPr="00F13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артскважин</w:t>
            </w:r>
            <w:proofErr w:type="spellEnd"/>
            <w:r w:rsidRPr="00F13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тампонирование </w:t>
            </w:r>
            <w:proofErr w:type="spellStart"/>
            <w:r w:rsidRPr="00F13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артскважин</w:t>
            </w:r>
            <w:proofErr w:type="spellEnd"/>
            <w:r w:rsidRPr="00F13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ЗСО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F137C2" w:rsidRDefault="006B06EE" w:rsidP="0013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7C2">
              <w:rPr>
                <w:rFonts w:ascii="Times New Roman" w:eastAsia="Times New Roman" w:hAnsi="Times New Roman" w:cs="Times New Roman"/>
                <w:sz w:val="24"/>
                <w:szCs w:val="24"/>
              </w:rPr>
              <w:t>Экс</w:t>
            </w:r>
            <w:r w:rsidR="00133A10" w:rsidRPr="00F1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пертиза проекта ЗСО </w:t>
            </w:r>
            <w:proofErr w:type="spellStart"/>
            <w:r w:rsidR="00133A10" w:rsidRPr="00F137C2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F1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F137C2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F137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C075D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6 650,00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F137C2" w:rsidRDefault="006B06EE" w:rsidP="0013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7C2">
              <w:rPr>
                <w:rFonts w:ascii="Times New Roman" w:eastAsia="Times New Roman" w:hAnsi="Times New Roman" w:cs="Times New Roman"/>
                <w:sz w:val="24"/>
                <w:szCs w:val="24"/>
              </w:rPr>
              <w:t>Экс</w:t>
            </w:r>
            <w:r w:rsidR="00133A10" w:rsidRPr="00F1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пертиза проекта ЗСО </w:t>
            </w:r>
            <w:proofErr w:type="spellStart"/>
            <w:r w:rsidR="00133A10" w:rsidRPr="00F137C2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="00133A10" w:rsidRPr="00F1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каждую дополнительную </w:t>
            </w:r>
            <w:proofErr w:type="spellStart"/>
            <w:r w:rsidRPr="00F137C2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артскважину</w:t>
            </w:r>
            <w:proofErr w:type="spellEnd"/>
            <w:r w:rsidRPr="00F137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3 325,00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F137C2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7C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проекта ЗСО открытых водоемов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11 375,00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F137C2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7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экспертного заключения по результатам лабораторных исследований окружающей среды в местах размещения объектов строительства (реконструкции, капитального ремонта и т.п.) (1 заключение)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8 137,50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DB057B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57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проекта строительства цеха (малое промышленное предприятие)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DB057B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57B">
              <w:rPr>
                <w:rFonts w:ascii="Times New Roman" w:eastAsia="Times New Roman" w:hAnsi="Times New Roman" w:cs="Times New Roman"/>
                <w:sz w:val="24"/>
                <w:szCs w:val="24"/>
              </w:rPr>
              <w:t>11 375,00</w:t>
            </w:r>
          </w:p>
        </w:tc>
      </w:tr>
      <w:tr w:rsidR="006B06EE" w:rsidRPr="006B06EE" w:rsidTr="006B06EE">
        <w:trPr>
          <w:trHeight w:val="2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Санитарно-эпидемиологическая экспертиза нормативно-технической документации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технических условий, технологических инструкций на  продукцию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29 400,00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рецептуры 1 ед.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822,50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технологической инструкции пищевой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22 925,00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технического описания продукции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16 275,00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НТД (технических условий) на промышленную продукцию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6 912,50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изменения технических усло</w:t>
            </w:r>
            <w:r w:rsidR="0045793E">
              <w:rPr>
                <w:rFonts w:ascii="Times New Roman" w:eastAsia="Times New Roman" w:hAnsi="Times New Roman" w:cs="Times New Roman"/>
                <w:sz w:val="24"/>
                <w:szCs w:val="24"/>
              </w:rPr>
              <w:t>вий, технологических инструкций</w:t>
            </w: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технических описаний на  продукцию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13 037,50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экспертиза по п.п. 2.1.-2.7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по 0,</w:t>
            </w:r>
            <w:r w:rsidR="00BD03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5  от расценки по каждому виду экспертизы</w:t>
            </w:r>
          </w:p>
        </w:tc>
      </w:tr>
      <w:tr w:rsidR="006B06EE" w:rsidRPr="006B06EE" w:rsidTr="006B06EE">
        <w:trPr>
          <w:trHeight w:val="2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Санитарно-эпидемиологическая экспертиза продукции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Санитарно-эпидемиологическая экспертиза пищевых продуктов и продовольственного сырья, производимого на территории РФ и ввозимого на территорию РФ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17 150,00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Санитарно-эпидемиологическая экспертиза пищевой продукции с обоснованием (подтверждением) сроков годности и условий хранения пищевых продуктов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20 475,00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отечественной и импортной промышленной продукции, в т.ч. товары народного потребления и мебель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10 325,00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Санитарно-эпидемиологическая экспертиза партии продукции </w:t>
            </w: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(лесоматериалы, стройматериалы, партии металлолома)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1 925,00</w:t>
            </w:r>
          </w:p>
        </w:tc>
      </w:tr>
      <w:tr w:rsidR="006B06EE" w:rsidRPr="006B06EE" w:rsidTr="006B06EE">
        <w:trPr>
          <w:trHeight w:val="2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Экспертиза по результатам лабораторных исследований и испытаний</w:t>
            </w:r>
          </w:p>
        </w:tc>
      </w:tr>
      <w:tr w:rsidR="006B06EE" w:rsidRPr="006B06EE" w:rsidTr="006B06EE">
        <w:trPr>
          <w:trHeight w:val="2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Подготовка экспертного заключения по результатам лабораторных исследований пищевой продукции</w:t>
            </w: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1-2 протокола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3 325,00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3-5 протоколов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4 900,00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5 протоколов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8 050,00</w:t>
            </w:r>
          </w:p>
        </w:tc>
      </w:tr>
      <w:tr w:rsidR="006B06EE" w:rsidRPr="006B06EE" w:rsidTr="006B06EE">
        <w:trPr>
          <w:trHeight w:val="2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Подготовка экспертного заключения по результатам исследований, испытаний, измерений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1-2 протокола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1 006,67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3-5 протоколов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1 925,00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5 протоколов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3 675,00</w:t>
            </w:r>
          </w:p>
        </w:tc>
      </w:tr>
      <w:tr w:rsidR="006B06EE" w:rsidRPr="006B06EE" w:rsidTr="006B06EE">
        <w:trPr>
          <w:trHeight w:val="2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Санитарно - эпидемиологическая экспертиза объектов 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предприятия пищевой промышленности малой мощности,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 общественного питания с полным ассортиментом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крупных предприятий пищевой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22 925,00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предприятий  общественного питания с ограниченным ассортиментом, крупные предприятия торговли (свыше 1000 м</w:t>
            </w:r>
            <w:proofErr w:type="gramStart"/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5 687,50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предприятий торговли  с торговыми площадями до 1000 м</w:t>
            </w:r>
            <w:proofErr w:type="gramStart"/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3 325,00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условий хранения и применения пестицидов и </w:t>
            </w:r>
            <w:proofErr w:type="spellStart"/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3 325,00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жилых помещений и условий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1 925,00</w:t>
            </w:r>
          </w:p>
        </w:tc>
      </w:tr>
      <w:tr w:rsidR="006B06EE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0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r w:rsidR="00601F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01F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ртиза предприятия, работающего с источниками ионизирующего излучения, рентгеновскими аппаратами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EE" w:rsidRPr="006B06EE" w:rsidRDefault="006B06EE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6 966,67</w:t>
            </w:r>
          </w:p>
        </w:tc>
      </w:tr>
      <w:tr w:rsidR="00BD037D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7D" w:rsidRPr="00DB057B" w:rsidRDefault="00BD037D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последующий стационарный рентгеновский аппарат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7D" w:rsidRPr="00DB057B" w:rsidRDefault="00C06246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57B">
              <w:rPr>
                <w:rFonts w:ascii="Times New Roman" w:eastAsia="Times New Roman" w:hAnsi="Times New Roman" w:cs="Times New Roman"/>
                <w:sz w:val="24"/>
                <w:szCs w:val="24"/>
              </w:rPr>
              <w:t>1 045,00</w:t>
            </w:r>
          </w:p>
        </w:tc>
      </w:tr>
      <w:tr w:rsidR="00BD037D" w:rsidRPr="006B06EE" w:rsidTr="006D5D0F">
        <w:trPr>
          <w:trHeight w:val="56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7D" w:rsidRPr="00DB057B" w:rsidRDefault="00BD037D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57B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последующий передвижной рентгеновский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7D" w:rsidRPr="00DB057B" w:rsidRDefault="00B70C99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487,76</w:t>
            </w:r>
          </w:p>
        </w:tc>
      </w:tr>
      <w:tr w:rsidR="006D5D0F" w:rsidRPr="006B06EE" w:rsidTr="00BB35EF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0F" w:rsidRPr="00DB057B" w:rsidRDefault="006D5D0F" w:rsidP="000B0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предприятий, проводящих работы с объектами и материалами, содержащими или подозрительными на содержание патогенных биологических агентов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DB057B" w:rsidRDefault="006D5D0F" w:rsidP="000B0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7B">
              <w:rPr>
                <w:rFonts w:ascii="Times New Roman" w:hAnsi="Times New Roman" w:cs="Times New Roman"/>
                <w:sz w:val="24"/>
                <w:szCs w:val="24"/>
              </w:rPr>
              <w:t>6 650,00</w:t>
            </w:r>
          </w:p>
        </w:tc>
      </w:tr>
      <w:tr w:rsidR="006D5D0F" w:rsidRPr="006B06EE" w:rsidTr="006B06EE">
        <w:trPr>
          <w:trHeight w:val="2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DB057B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Экспертиза водопользования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DB057B" w:rsidRDefault="006D5D0F" w:rsidP="00B4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 использования подземных </w:t>
            </w:r>
            <w:proofErr w:type="spellStart"/>
            <w:r w:rsidRPr="00DB057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DB057B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пользования поверхностными водами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DB057B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57B">
              <w:rPr>
                <w:rFonts w:ascii="Times New Roman" w:eastAsia="Times New Roman" w:hAnsi="Times New Roman" w:cs="Times New Roman"/>
                <w:sz w:val="24"/>
                <w:szCs w:val="24"/>
              </w:rPr>
              <w:t>13 125,00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DB057B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каждая последующая скважина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DB057B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57B">
              <w:rPr>
                <w:rFonts w:ascii="Times New Roman" w:eastAsia="Times New Roman" w:hAnsi="Times New Roman" w:cs="Times New Roman"/>
                <w:sz w:val="24"/>
                <w:szCs w:val="24"/>
              </w:rPr>
              <w:t>2 537,50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повторная экспертиза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5  от расценки по каждому виду экспертизы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использования водного объекта в рекреационных целях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BD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908,75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Санитарно-эпидемиологическое обследование  учреждений по уходу и присмотру за детьми без образовательной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Санитарно-эпидемиологическое обследование  учреждений по уходу и присмотру за взрослыми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6D5D0F" w:rsidRPr="006B06EE" w:rsidTr="006B06EE">
        <w:trPr>
          <w:trHeight w:val="2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Санитарно-эпидемиологическое обследование  образовательных учреждений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5 250,00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6 125,00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7 875,00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 оздоровительные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8 750,00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Санитарно-эпидемиологическое обследование  временного складирования твердых бытовых отходов (размещение контейнерных площадок)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2 625,00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Гигиеническая оценка  меню, рационов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3 062,50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Санитарно-эпидемиологическое обследование  объектов коммунально-бытовых: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парикмахерские, бани, сауны, бассейны, косметические кабинеты, солярии, тату-салон,  SPA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- гостиницы, общежития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6 125,00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Санитарно-эпидемиологическое обследование  объектов спортивно-оздоровительных: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тренажерный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тренажерный зал с бассейном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4 375,00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Санитарно-эпидемиологическое обследование  помещений с ПЭВМ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2 625,00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Санитарно-эпидемиологическое обследование  условий проживания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2 625,00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Гигиеническая оценка маркировки потребительской упаковки продовольственной и не продовольственной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2 625,00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Санитарно-эпидемиологическое обследование  объектов торговли: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- мелкорозничная торговая сеть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2 625,00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- универсальный магазин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4 375,00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специализированный магазин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- торговый центр, рынки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C075D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Санитарно-эпидемиологическое обследование  объектов общественного питания: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- магазин (отдел) кулинария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2 625,00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- ресторан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6 125,00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- кафе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4 375,00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закусочная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2 625,00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4 375,00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-школьная базовая столовая, пищеблоки ДОУ, ЛОУ, центров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4 375,00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Санитарно-эпидемиологическое обследование  объектов пищевой промышленности: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- мини предприятия пищевой промышленности (малой мощности)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8 750,00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Санитарно-эпидемиологическое обследование  аптеки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6D5D0F" w:rsidRPr="006B06EE" w:rsidTr="006B06EE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Гигиеническая оценка технических (нормативно-технических) документов на соответствие санитарно-эпидемиологическим требованиям: рецептур, технологической инструкции, технологического описания, технических условий, технологического регламента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6B06EE" w:rsidRDefault="006D5D0F" w:rsidP="006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EE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6D5D0F" w:rsidRPr="00D8061B" w:rsidTr="006B06EE">
        <w:trPr>
          <w:trHeight w:val="20"/>
        </w:trPr>
        <w:tc>
          <w:tcPr>
            <w:tcW w:w="9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D8061B" w:rsidRDefault="006D5D0F" w:rsidP="00B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1B">
              <w:rPr>
                <w:rFonts w:ascii="Times New Roman" w:eastAsia="Times New Roman" w:hAnsi="Times New Roman" w:cs="Times New Roman"/>
                <w:b/>
                <w:bCs/>
              </w:rPr>
              <w:t xml:space="preserve">Санитарно-эпидемиологическая экспертиза в целях предоставления </w:t>
            </w:r>
            <w:proofErr w:type="spellStart"/>
            <w:r w:rsidRPr="00D8061B">
              <w:rPr>
                <w:rFonts w:ascii="Times New Roman" w:eastAsia="Times New Roman" w:hAnsi="Times New Roman" w:cs="Times New Roman"/>
                <w:b/>
                <w:bCs/>
              </w:rPr>
              <w:t>Роспотребнадзором</w:t>
            </w:r>
            <w:proofErr w:type="spellEnd"/>
            <w:r w:rsidRPr="00D8061B">
              <w:rPr>
                <w:rFonts w:ascii="Times New Roman" w:eastAsia="Times New Roman" w:hAnsi="Times New Roman" w:cs="Times New Roman"/>
                <w:b/>
                <w:bCs/>
              </w:rPr>
              <w:t xml:space="preserve"> государственных услуг</w:t>
            </w:r>
          </w:p>
        </w:tc>
      </w:tr>
      <w:tr w:rsidR="006D5D0F" w:rsidRPr="00D8061B" w:rsidTr="006B06EE">
        <w:trPr>
          <w:trHeight w:val="20"/>
        </w:trPr>
        <w:tc>
          <w:tcPr>
            <w:tcW w:w="9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D8061B" w:rsidRDefault="006D5D0F" w:rsidP="00B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1B">
              <w:rPr>
                <w:rFonts w:ascii="Times New Roman" w:eastAsia="Times New Roman" w:hAnsi="Times New Roman" w:cs="Times New Roman"/>
                <w:b/>
                <w:bCs/>
              </w:rPr>
              <w:t>Санитарно-эпидемиологическая экспертиза в целях выдачи санитарно-эпидемиологического заключения на проектную и иную нормативную документацию:</w:t>
            </w:r>
          </w:p>
        </w:tc>
      </w:tr>
      <w:tr w:rsidR="006D5D0F" w:rsidRPr="00D8061B" w:rsidTr="006B06EE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D8061B" w:rsidRDefault="006D5D0F" w:rsidP="00BC6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61B">
              <w:rPr>
                <w:rFonts w:ascii="Times New Roman" w:eastAsia="Times New Roman" w:hAnsi="Times New Roman" w:cs="Times New Roman"/>
              </w:rPr>
              <w:t>первая группа сложности (проекты предельно допустимых  выбросов (ПДВ)  с количеством загрязняющих веществ  до 10  включительно,  техническое перевооружение одного передающего  радиотехнического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0F" w:rsidRPr="00D8061B" w:rsidRDefault="006D5D0F" w:rsidP="0013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1B">
              <w:rPr>
                <w:rFonts w:ascii="Times New Roman" w:eastAsia="Times New Roman" w:hAnsi="Times New Roman" w:cs="Times New Roman"/>
              </w:rPr>
              <w:t>14038,00</w:t>
            </w:r>
          </w:p>
        </w:tc>
      </w:tr>
      <w:tr w:rsidR="006D5D0F" w:rsidRPr="00D8061B" w:rsidTr="006B06EE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D8061B" w:rsidRDefault="006D5D0F" w:rsidP="00BC6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61B">
              <w:rPr>
                <w:rFonts w:ascii="Times New Roman" w:eastAsia="Times New Roman" w:hAnsi="Times New Roman" w:cs="Times New Roman"/>
              </w:rPr>
              <w:t>вторая  группа сложности (проекты ПДВ с количеством загрязняющих веществ от 11 до 20 включительно, проекты нормативов допустимых сбросов (НДС) с количеством загрязняющих веществ до 10 включительно, проекты организации  санитарно-защитных зон (СЗЗ) объектов с количеством загрязняющих веществ и источников шума до 50 включительно)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0F" w:rsidRPr="00D8061B" w:rsidRDefault="006D5D0F" w:rsidP="0013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1B">
              <w:rPr>
                <w:rFonts w:ascii="Times New Roman" w:eastAsia="Times New Roman" w:hAnsi="Times New Roman" w:cs="Times New Roman"/>
              </w:rPr>
              <w:t>17871,00</w:t>
            </w:r>
          </w:p>
        </w:tc>
      </w:tr>
      <w:tr w:rsidR="006D5D0F" w:rsidRPr="00D8061B" w:rsidTr="006B06EE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D8061B" w:rsidRDefault="006D5D0F" w:rsidP="00BC6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61B">
              <w:rPr>
                <w:rFonts w:ascii="Times New Roman" w:eastAsia="Times New Roman" w:hAnsi="Times New Roman" w:cs="Times New Roman"/>
              </w:rPr>
              <w:t>третья группа сложности   (проекты ПДВ с количеством загрязняющих веществ   от 21 до  50,  проекты  НДС с количеством загрязняющих веществ  от 11 до 20 включительно, проекты организации  СЗЗ  объектов с количеством загрязняющих веществ и источников шума свыше 50)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0F" w:rsidRPr="00D8061B" w:rsidRDefault="006D5D0F" w:rsidP="0013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1B">
              <w:rPr>
                <w:rFonts w:ascii="Times New Roman" w:eastAsia="Times New Roman" w:hAnsi="Times New Roman" w:cs="Times New Roman"/>
              </w:rPr>
              <w:t>25174,00</w:t>
            </w:r>
          </w:p>
        </w:tc>
      </w:tr>
      <w:tr w:rsidR="006D5D0F" w:rsidRPr="00D8061B" w:rsidTr="006B06EE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D8061B" w:rsidRDefault="006D5D0F" w:rsidP="00BC6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8061B">
              <w:rPr>
                <w:rFonts w:ascii="Times New Roman" w:eastAsia="Times New Roman" w:hAnsi="Times New Roman" w:cs="Times New Roman"/>
              </w:rPr>
              <w:t>четвертая  группа сложности   (проекты ПДВ с количеством загрязняющих веществ  свыше 50,  проекты  НДС с количеством загрязняющих веществ  свыше 20, проекты организации  СЗЗ групп предприятий, зданий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0F" w:rsidRPr="00D8061B" w:rsidRDefault="006D5D0F" w:rsidP="0013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1B">
              <w:rPr>
                <w:rFonts w:ascii="Times New Roman" w:eastAsia="Times New Roman" w:hAnsi="Times New Roman" w:cs="Times New Roman"/>
              </w:rPr>
              <w:t>37184,00</w:t>
            </w:r>
          </w:p>
        </w:tc>
      </w:tr>
      <w:tr w:rsidR="006D5D0F" w:rsidRPr="00D8061B" w:rsidTr="001A7492">
        <w:trPr>
          <w:trHeight w:val="27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133A10" w:rsidRDefault="006D5D0F" w:rsidP="00902C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3A10">
              <w:rPr>
                <w:rFonts w:ascii="Times New Roman" w:eastAsia="Times New Roman" w:hAnsi="Times New Roman" w:cs="Times New Roman"/>
              </w:rPr>
              <w:lastRenderedPageBreak/>
              <w:t>- повторная экспертиза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0F" w:rsidRPr="00133A10" w:rsidRDefault="006D5D0F" w:rsidP="0013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A10">
              <w:rPr>
                <w:rFonts w:ascii="Times New Roman" w:eastAsia="Times New Roman" w:hAnsi="Times New Roman" w:cs="Times New Roman"/>
              </w:rPr>
              <w:t>по 0,5  от расценки по каждому виду экспертизы</w:t>
            </w:r>
          </w:p>
        </w:tc>
      </w:tr>
      <w:tr w:rsidR="006D5D0F" w:rsidRPr="00D8061B" w:rsidTr="00EE55A8">
        <w:trPr>
          <w:trHeight w:val="531"/>
        </w:trPr>
        <w:tc>
          <w:tcPr>
            <w:tcW w:w="9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0F" w:rsidRPr="00133A10" w:rsidRDefault="006D5D0F" w:rsidP="00A7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33A10">
              <w:rPr>
                <w:rFonts w:ascii="Times New Roman" w:eastAsia="Times New Roman" w:hAnsi="Times New Roman" w:cs="Times New Roman"/>
                <w:b/>
              </w:rPr>
              <w:t>Зоолого</w:t>
            </w:r>
            <w:proofErr w:type="spellEnd"/>
            <w:r w:rsidRPr="00133A10">
              <w:rPr>
                <w:rFonts w:ascii="Times New Roman" w:eastAsia="Times New Roman" w:hAnsi="Times New Roman" w:cs="Times New Roman"/>
                <w:b/>
              </w:rPr>
              <w:t xml:space="preserve"> – энтомологическая оценка</w:t>
            </w:r>
          </w:p>
        </w:tc>
      </w:tr>
      <w:tr w:rsidR="006D5D0F" w:rsidRPr="00D8061B" w:rsidTr="004D57D2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0F" w:rsidRPr="00133A10" w:rsidRDefault="006D5D0F" w:rsidP="00D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зооэнтомологического</w:t>
            </w:r>
            <w:proofErr w:type="spellEnd"/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состояния объекта </w:t>
            </w:r>
          </w:p>
          <w:p w:rsidR="006D5D0F" w:rsidRPr="00133A10" w:rsidRDefault="006D5D0F" w:rsidP="00D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(до 100 м</w:t>
            </w:r>
            <w:proofErr w:type="gramStart"/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0F" w:rsidRPr="00133A10" w:rsidRDefault="006D5D0F" w:rsidP="00D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565,26</w:t>
            </w:r>
          </w:p>
        </w:tc>
      </w:tr>
      <w:tr w:rsidR="006D5D0F" w:rsidRPr="00D8061B" w:rsidTr="004D57D2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0F" w:rsidRPr="00133A10" w:rsidRDefault="006D5D0F" w:rsidP="00D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зооэнтомологического</w:t>
            </w:r>
            <w:proofErr w:type="spellEnd"/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состояния объекта</w:t>
            </w:r>
          </w:p>
          <w:p w:rsidR="006D5D0F" w:rsidRPr="00133A10" w:rsidRDefault="006D5D0F" w:rsidP="00D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 100 до 600 м</w:t>
            </w:r>
            <w:proofErr w:type="gramStart"/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0F" w:rsidRPr="00133A10" w:rsidRDefault="006D5D0F" w:rsidP="00D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906,36</w:t>
            </w:r>
          </w:p>
        </w:tc>
      </w:tr>
      <w:tr w:rsidR="006D5D0F" w:rsidRPr="00D8061B" w:rsidTr="004D57D2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0F" w:rsidRPr="00133A10" w:rsidRDefault="006D5D0F" w:rsidP="00D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зооэнтомологического</w:t>
            </w:r>
            <w:proofErr w:type="spellEnd"/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состояния объекта </w:t>
            </w:r>
          </w:p>
          <w:p w:rsidR="006D5D0F" w:rsidRPr="00133A10" w:rsidRDefault="006D5D0F" w:rsidP="00D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(более 600 м</w:t>
            </w:r>
            <w:proofErr w:type="gramStart"/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0F" w:rsidRPr="00133A10" w:rsidRDefault="006D5D0F" w:rsidP="00D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2 397,46</w:t>
            </w:r>
          </w:p>
        </w:tc>
      </w:tr>
      <w:tr w:rsidR="006D5D0F" w:rsidRPr="00D8061B" w:rsidTr="004D57D2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0F" w:rsidRPr="00133A10" w:rsidRDefault="006D5D0F" w:rsidP="00D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зооэнтомологического</w:t>
            </w:r>
            <w:proofErr w:type="spellEnd"/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состояния открытой территории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0F" w:rsidRPr="00133A10" w:rsidRDefault="006D5D0F" w:rsidP="00D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2 296,61</w:t>
            </w:r>
          </w:p>
        </w:tc>
      </w:tr>
      <w:tr w:rsidR="006D5D0F" w:rsidRPr="00D8061B" w:rsidTr="004D57D2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0F" w:rsidRPr="00133A10" w:rsidRDefault="006D5D0F" w:rsidP="00D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зооэнтомологического</w:t>
            </w:r>
            <w:proofErr w:type="spellEnd"/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состояния летних оздоровительных лагерей с последующей оценкой эффективности проведенных профилактических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0F" w:rsidRPr="00133A10" w:rsidRDefault="006D5D0F" w:rsidP="00D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3 101,69</w:t>
            </w:r>
          </w:p>
        </w:tc>
      </w:tr>
      <w:tr w:rsidR="006D5D0F" w:rsidRPr="00D8061B" w:rsidTr="004D57D2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0F" w:rsidRPr="00133A10" w:rsidRDefault="006D5D0F" w:rsidP="00D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0F" w:rsidRPr="00133A10" w:rsidRDefault="006D5D0F" w:rsidP="00D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D0F" w:rsidRPr="00D8061B" w:rsidTr="004D57D2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0F" w:rsidRPr="00133A10" w:rsidRDefault="006D5D0F" w:rsidP="00D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энтомологического состояния открытой территории  на наличие иксодовых клещей: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0F" w:rsidRPr="00133A10" w:rsidRDefault="006D5D0F" w:rsidP="00D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D0F" w:rsidRPr="00D8061B" w:rsidTr="004D57D2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0F" w:rsidRPr="00133A10" w:rsidRDefault="006D5D0F" w:rsidP="00D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до 0,5 га (объект)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0F" w:rsidRPr="00133A10" w:rsidRDefault="006D5D0F" w:rsidP="00D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877,12</w:t>
            </w:r>
          </w:p>
        </w:tc>
      </w:tr>
      <w:tr w:rsidR="006D5D0F" w:rsidRPr="00D8061B" w:rsidTr="004D57D2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0F" w:rsidRPr="00133A10" w:rsidRDefault="006D5D0F" w:rsidP="00D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от 0,5 га до 1,0 г</w:t>
            </w:r>
            <w:proofErr w:type="gramStart"/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0F" w:rsidRPr="00133A10" w:rsidRDefault="006D5D0F" w:rsidP="00D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1 754,23</w:t>
            </w:r>
          </w:p>
        </w:tc>
      </w:tr>
      <w:tr w:rsidR="006D5D0F" w:rsidRPr="00D8061B" w:rsidTr="004D57D2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D0F" w:rsidRPr="00133A10" w:rsidRDefault="006D5D0F" w:rsidP="00D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объект свыше 1,0 га </w:t>
            </w:r>
            <w:proofErr w:type="gramStart"/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за 1 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0F" w:rsidRPr="00133A10" w:rsidRDefault="006D5D0F" w:rsidP="00D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10">
              <w:rPr>
                <w:rFonts w:ascii="Times New Roman" w:eastAsia="Times New Roman" w:hAnsi="Times New Roman" w:cs="Times New Roman"/>
                <w:sz w:val="20"/>
                <w:szCs w:val="20"/>
              </w:rPr>
              <w:t>1 754,23</w:t>
            </w:r>
          </w:p>
        </w:tc>
      </w:tr>
    </w:tbl>
    <w:p w:rsidR="006B06EE" w:rsidRDefault="006B06EE"/>
    <w:sectPr w:rsidR="006B06EE" w:rsidSect="006B06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9B" w:rsidRDefault="0028359B" w:rsidP="006B06EE">
      <w:pPr>
        <w:spacing w:after="0" w:line="240" w:lineRule="auto"/>
      </w:pPr>
      <w:r>
        <w:separator/>
      </w:r>
    </w:p>
  </w:endnote>
  <w:endnote w:type="continuationSeparator" w:id="0">
    <w:p w:rsidR="0028359B" w:rsidRDefault="0028359B" w:rsidP="006B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8" w:rsidRDefault="007916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8" w:rsidRDefault="007916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8" w:rsidRDefault="007916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9B" w:rsidRDefault="0028359B" w:rsidP="006B06EE">
      <w:pPr>
        <w:spacing w:after="0" w:line="240" w:lineRule="auto"/>
      </w:pPr>
      <w:r>
        <w:separator/>
      </w:r>
    </w:p>
  </w:footnote>
  <w:footnote w:type="continuationSeparator" w:id="0">
    <w:p w:rsidR="0028359B" w:rsidRDefault="0028359B" w:rsidP="006B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8" w:rsidRDefault="007916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8" w:rsidRDefault="007916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8" w:rsidRDefault="007916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06EE"/>
    <w:rsid w:val="000202F6"/>
    <w:rsid w:val="00107878"/>
    <w:rsid w:val="0011597B"/>
    <w:rsid w:val="00133A10"/>
    <w:rsid w:val="00145D28"/>
    <w:rsid w:val="001A7492"/>
    <w:rsid w:val="001C66AE"/>
    <w:rsid w:val="0025652F"/>
    <w:rsid w:val="0028359B"/>
    <w:rsid w:val="00283BEA"/>
    <w:rsid w:val="002E1A61"/>
    <w:rsid w:val="003E68F0"/>
    <w:rsid w:val="0045793E"/>
    <w:rsid w:val="00460E72"/>
    <w:rsid w:val="00463C6D"/>
    <w:rsid w:val="004A08AF"/>
    <w:rsid w:val="00516035"/>
    <w:rsid w:val="00601F5F"/>
    <w:rsid w:val="006B06EE"/>
    <w:rsid w:val="006C075D"/>
    <w:rsid w:val="006C6889"/>
    <w:rsid w:val="006D5D0F"/>
    <w:rsid w:val="00742C5F"/>
    <w:rsid w:val="00774CF9"/>
    <w:rsid w:val="00785EDD"/>
    <w:rsid w:val="00791678"/>
    <w:rsid w:val="008C5AAF"/>
    <w:rsid w:val="008E0F28"/>
    <w:rsid w:val="00A07B6A"/>
    <w:rsid w:val="00AB7115"/>
    <w:rsid w:val="00AE4A5B"/>
    <w:rsid w:val="00B44B2F"/>
    <w:rsid w:val="00B64CB3"/>
    <w:rsid w:val="00B70C99"/>
    <w:rsid w:val="00BD037D"/>
    <w:rsid w:val="00C06246"/>
    <w:rsid w:val="00CB6DAB"/>
    <w:rsid w:val="00D75B95"/>
    <w:rsid w:val="00DB057B"/>
    <w:rsid w:val="00E555A9"/>
    <w:rsid w:val="00EA29C5"/>
    <w:rsid w:val="00F137C2"/>
    <w:rsid w:val="00F634B5"/>
    <w:rsid w:val="00F72A9B"/>
    <w:rsid w:val="00FD02D4"/>
    <w:rsid w:val="00FF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1678"/>
  </w:style>
  <w:style w:type="paragraph" w:styleId="a5">
    <w:name w:val="footer"/>
    <w:basedOn w:val="a"/>
    <w:link w:val="a6"/>
    <w:uiPriority w:val="99"/>
    <w:semiHidden/>
    <w:unhideWhenUsed/>
    <w:rsid w:val="0079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2021-09-29T05:29:00Z</dcterms:created>
  <dcterms:modified xsi:type="dcterms:W3CDTF">2021-09-29T07:30:00Z</dcterms:modified>
</cp:coreProperties>
</file>